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211" w:rsidRDefault="00426211">
      <w:pPr>
        <w:rPr>
          <w:b/>
        </w:rPr>
      </w:pPr>
    </w:p>
    <w:p w:rsidR="00426211" w:rsidRPr="00204EE6" w:rsidRDefault="00ED426B">
      <w:pPr>
        <w:jc w:val="center"/>
        <w:rPr>
          <w:rFonts w:ascii="Times New Roman" w:eastAsia="宋体" w:hAnsi="Times New Roman" w:cs="Times New Roman"/>
          <w:b/>
          <w:sz w:val="36"/>
          <w:szCs w:val="36"/>
        </w:rPr>
      </w:pPr>
      <w:r w:rsidRPr="00204EE6">
        <w:rPr>
          <w:rFonts w:ascii="Times New Roman" w:eastAsia="宋体" w:hAnsi="Times New Roman" w:cs="Times New Roman" w:hint="eastAsia"/>
          <w:b/>
          <w:sz w:val="36"/>
          <w:szCs w:val="36"/>
        </w:rPr>
        <w:t>国家卫生健康委配子及生殖道异常研究重点实验室</w:t>
      </w:r>
    </w:p>
    <w:p w:rsidR="00426211" w:rsidRPr="00204EE6" w:rsidRDefault="00ED426B">
      <w:pPr>
        <w:jc w:val="center"/>
        <w:rPr>
          <w:rFonts w:ascii="Times New Roman" w:eastAsia="宋体" w:hAnsi="Times New Roman" w:cs="Times New Roman"/>
          <w:b/>
          <w:sz w:val="36"/>
          <w:szCs w:val="36"/>
        </w:rPr>
      </w:pPr>
      <w:r w:rsidRPr="00204EE6">
        <w:rPr>
          <w:rFonts w:ascii="Times New Roman" w:eastAsia="宋体" w:hAnsi="Times New Roman" w:cs="Times New Roman" w:hint="eastAsia"/>
          <w:b/>
          <w:sz w:val="36"/>
          <w:szCs w:val="36"/>
        </w:rPr>
        <w:t>开放课题基金管理办法</w:t>
      </w:r>
    </w:p>
    <w:p w:rsidR="00426211" w:rsidRDefault="00426211">
      <w:pPr>
        <w:spacing w:line="360" w:lineRule="auto"/>
        <w:rPr>
          <w:rFonts w:ascii="Times New Roman" w:eastAsia="宋体" w:hAnsi="Times New Roman" w:cs="Times New Roman"/>
          <w:sz w:val="24"/>
          <w:szCs w:val="24"/>
        </w:rPr>
      </w:pPr>
    </w:p>
    <w:p w:rsidR="00426211" w:rsidRDefault="00ED426B">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l</w:t>
      </w:r>
      <w:r>
        <w:rPr>
          <w:rFonts w:ascii="Times New Roman" w:eastAsia="宋体" w:hAnsi="Times New Roman" w:cs="Times New Roman" w:hint="eastAsia"/>
          <w:sz w:val="24"/>
          <w:szCs w:val="24"/>
        </w:rPr>
        <w:t>、国家卫生健康委配子及生殖道</w:t>
      </w:r>
      <w:r w:rsidR="00174720">
        <w:rPr>
          <w:rFonts w:ascii="Times New Roman" w:eastAsia="宋体" w:hAnsi="Times New Roman" w:cs="Times New Roman" w:hint="eastAsia"/>
          <w:sz w:val="24"/>
          <w:szCs w:val="24"/>
        </w:rPr>
        <w:t>异常研究重点实验室面向国内外开放，为从事生殖健康与遗传基础医学、</w:t>
      </w:r>
      <w:r>
        <w:rPr>
          <w:rFonts w:ascii="Times New Roman" w:eastAsia="宋体" w:hAnsi="Times New Roman" w:cs="Times New Roman" w:hint="eastAsia"/>
          <w:sz w:val="24"/>
          <w:szCs w:val="24"/>
        </w:rPr>
        <w:t>临床医学的科研人员提供科研场所及课题经费，鼓励新思想</w:t>
      </w:r>
      <w:r w:rsidR="00192DFF">
        <w:rPr>
          <w:rFonts w:ascii="Times New Roman" w:eastAsia="宋体" w:hAnsi="Times New Roman" w:cs="Times New Roman" w:hint="eastAsia"/>
          <w:sz w:val="24"/>
          <w:szCs w:val="24"/>
        </w:rPr>
        <w:t>、新方法及交叉学科的发展，提倡创新、求实、开放、交流的学术风气。</w:t>
      </w:r>
    </w:p>
    <w:p w:rsidR="00426211" w:rsidRDefault="00ED426B">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、开放课题基金面向国内外从事基础理论研究和应用研究的大学、研究所等单位。凡具备申请条件的研究人员均可提出申请。</w:t>
      </w:r>
      <w:r>
        <w:rPr>
          <w:rFonts w:ascii="Times New Roman" w:eastAsia="宋体" w:hAnsi="Times New Roman" w:cs="Times New Roman" w:hint="eastAsia"/>
          <w:sz w:val="24"/>
          <w:szCs w:val="24"/>
        </w:rPr>
        <w:t xml:space="preserve"> </w:t>
      </w:r>
    </w:p>
    <w:p w:rsidR="00426211" w:rsidRDefault="00ED426B">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、开放课题基金申请应符合实验室当年发布的开放课题基金申请指南，其研究内容必须符合开放课题基金的资助范围。</w:t>
      </w:r>
      <w:r>
        <w:rPr>
          <w:rFonts w:ascii="Times New Roman" w:eastAsia="宋体" w:hAnsi="Times New Roman" w:cs="Times New Roman" w:hint="eastAsia"/>
          <w:sz w:val="24"/>
          <w:szCs w:val="24"/>
        </w:rPr>
        <w:t xml:space="preserve"> </w:t>
      </w:r>
    </w:p>
    <w:p w:rsidR="00426211" w:rsidRDefault="00ED426B">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、申请者应得到所在单位或部门的同意。</w:t>
      </w:r>
      <w:r>
        <w:rPr>
          <w:rFonts w:ascii="Times New Roman" w:eastAsia="宋体" w:hAnsi="Times New Roman" w:cs="Times New Roman" w:hint="eastAsia"/>
          <w:sz w:val="24"/>
          <w:szCs w:val="24"/>
        </w:rPr>
        <w:t xml:space="preserve"> </w:t>
      </w:r>
    </w:p>
    <w:p w:rsidR="00426211" w:rsidRDefault="00ED426B">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、开放课题基金的申请者一般应是在职的有副高级以上职称或已获得博士学位的研究人员。其他申请者需有副高职以上人员二人书面推荐，优秀青年科技工作者的申请不受资历限制。</w:t>
      </w:r>
    </w:p>
    <w:p w:rsidR="00426211" w:rsidRDefault="00ED426B">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6</w:t>
      </w:r>
      <w:r>
        <w:rPr>
          <w:rFonts w:ascii="Times New Roman" w:eastAsia="宋体" w:hAnsi="Times New Roman" w:cs="Times New Roman" w:hint="eastAsia"/>
          <w:sz w:val="24"/>
          <w:szCs w:val="24"/>
        </w:rPr>
        <w:t>、申请开放课题基金必须按规定的格式实事求是填写《国家卫生</w:t>
      </w:r>
      <w:r>
        <w:rPr>
          <w:rFonts w:ascii="Times New Roman" w:eastAsia="宋体" w:hAnsi="Times New Roman" w:cs="Times New Roman"/>
          <w:sz w:val="24"/>
          <w:szCs w:val="24"/>
        </w:rPr>
        <w:t>健康委配子及生殖道异常研究重点实验室</w:t>
      </w:r>
      <w:r>
        <w:rPr>
          <w:rFonts w:ascii="Times New Roman" w:eastAsia="宋体" w:hAnsi="Times New Roman" w:cs="Times New Roman" w:hint="eastAsia"/>
          <w:sz w:val="24"/>
          <w:szCs w:val="24"/>
        </w:rPr>
        <w:t>开放课题基金申请书》。</w:t>
      </w:r>
    </w:p>
    <w:p w:rsidR="00426211" w:rsidRDefault="00ED426B">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7</w:t>
      </w:r>
      <w:r>
        <w:rPr>
          <w:rFonts w:ascii="Times New Roman" w:eastAsia="宋体" w:hAnsi="Times New Roman" w:cs="Times New Roman" w:hint="eastAsia"/>
          <w:sz w:val="24"/>
          <w:szCs w:val="24"/>
        </w:rPr>
        <w:t>、开放课题基金评审期一般为</w:t>
      </w:r>
      <w:r w:rsidR="007263B0">
        <w:rPr>
          <w:rFonts w:ascii="Times New Roman" w:eastAsia="宋体" w:hAnsi="Times New Roman" w:cs="Times New Roman"/>
          <w:sz w:val="24"/>
          <w:szCs w:val="24"/>
        </w:rPr>
        <w:t>1</w:t>
      </w:r>
      <w:r w:rsidR="007263B0">
        <w:rPr>
          <w:rFonts w:ascii="Times New Roman" w:eastAsia="宋体" w:hAnsi="Times New Roman" w:cs="Times New Roman" w:hint="eastAsia"/>
          <w:sz w:val="24"/>
          <w:szCs w:val="24"/>
        </w:rPr>
        <w:t>个月</w:t>
      </w:r>
      <w:r>
        <w:rPr>
          <w:rFonts w:ascii="Times New Roman" w:eastAsia="宋体" w:hAnsi="Times New Roman" w:cs="Times New Roman" w:hint="eastAsia"/>
          <w:sz w:val="24"/>
          <w:szCs w:val="24"/>
        </w:rPr>
        <w:t>。</w:t>
      </w:r>
    </w:p>
    <w:p w:rsidR="00426211" w:rsidRDefault="00ED426B">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8</w:t>
      </w:r>
      <w:r>
        <w:rPr>
          <w:rFonts w:ascii="Times New Roman" w:eastAsia="宋体" w:hAnsi="Times New Roman" w:cs="Times New Roman" w:hint="eastAsia"/>
          <w:sz w:val="24"/>
          <w:szCs w:val="24"/>
        </w:rPr>
        <w:t>、开放课题基金的确定，按照“公平竞争，择优支持”的原则，经实验室学术委员会审查，并经实验室主任批准后立项。</w:t>
      </w:r>
    </w:p>
    <w:p w:rsidR="00426211" w:rsidRDefault="00ED426B">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9</w:t>
      </w:r>
      <w:r>
        <w:rPr>
          <w:rFonts w:ascii="Times New Roman" w:eastAsia="宋体" w:hAnsi="Times New Roman" w:cs="Times New Roman" w:hint="eastAsia"/>
          <w:sz w:val="24"/>
          <w:szCs w:val="24"/>
        </w:rPr>
        <w:t>、评定结果由实验室主任签发，由办公室通知申请者。获得资助的申情者，接到通知后，应向本实验室提交课题实施计划。</w:t>
      </w:r>
    </w:p>
    <w:p w:rsidR="00426211" w:rsidRDefault="00ED426B">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10</w:t>
      </w:r>
      <w:r>
        <w:rPr>
          <w:rFonts w:ascii="Times New Roman" w:eastAsia="宋体" w:hAnsi="Times New Roman" w:cs="Times New Roman" w:hint="eastAsia"/>
          <w:sz w:val="24"/>
          <w:szCs w:val="24"/>
        </w:rPr>
        <w:t>、在课题实施过程中，课题研究人员每一年提交一次课题进展报告。</w:t>
      </w:r>
    </w:p>
    <w:p w:rsidR="00426211" w:rsidRDefault="00ED426B">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11</w:t>
      </w:r>
      <w:r>
        <w:rPr>
          <w:rFonts w:ascii="Times New Roman" w:eastAsia="宋体" w:hAnsi="Times New Roman" w:cs="Times New Roman" w:hint="eastAsia"/>
          <w:sz w:val="24"/>
          <w:szCs w:val="24"/>
        </w:rPr>
        <w:t>、取得本实验室开放基金资助所获得研究成果，归本实验室和研究者所在单位共有，发表论文要求第一作者或者通讯作者必须以“国家卫生健康委配子及生殖道异常研究重点实验室”为第一署名单位，不能仅在脚注中加以致谢。</w:t>
      </w:r>
    </w:p>
    <w:p w:rsidR="00426211" w:rsidRDefault="00ED426B">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12</w:t>
      </w:r>
      <w:r>
        <w:rPr>
          <w:rFonts w:ascii="Times New Roman" w:eastAsia="宋体" w:hAnsi="Times New Roman" w:cs="Times New Roman" w:hint="eastAsia"/>
          <w:sz w:val="24"/>
          <w:szCs w:val="24"/>
        </w:rPr>
        <w:t>、一般资助项目</w:t>
      </w:r>
      <w:r>
        <w:rPr>
          <w:rFonts w:ascii="Times New Roman" w:eastAsia="宋体" w:hAnsi="Times New Roman" w:cs="Times New Roman"/>
          <w:sz w:val="24"/>
          <w:szCs w:val="24"/>
        </w:rPr>
        <w:t>2</w:t>
      </w:r>
      <w:r>
        <w:rPr>
          <w:rFonts w:ascii="Times New Roman" w:eastAsia="宋体" w:hAnsi="Times New Roman" w:cs="Times New Roman"/>
          <w:sz w:val="24"/>
          <w:szCs w:val="24"/>
        </w:rPr>
        <w:t>项，金额为</w:t>
      </w:r>
      <w:r>
        <w:rPr>
          <w:rFonts w:ascii="Times New Roman" w:eastAsia="宋体" w:hAnsi="Times New Roman" w:cs="Times New Roman"/>
          <w:sz w:val="24"/>
          <w:szCs w:val="24"/>
        </w:rPr>
        <w:t>5</w:t>
      </w:r>
      <w:r>
        <w:rPr>
          <w:rFonts w:ascii="Times New Roman" w:eastAsia="宋体" w:hAnsi="Times New Roman" w:cs="Times New Roman"/>
          <w:sz w:val="24"/>
          <w:szCs w:val="24"/>
        </w:rPr>
        <w:t>万元</w:t>
      </w:r>
      <w:r>
        <w:rPr>
          <w:rFonts w:ascii="Times New Roman" w:eastAsia="宋体" w:hAnsi="Times New Roman" w:cs="Times New Roman"/>
          <w:sz w:val="24"/>
          <w:szCs w:val="24"/>
        </w:rPr>
        <w:t>/</w:t>
      </w:r>
      <w:r>
        <w:rPr>
          <w:rFonts w:ascii="Times New Roman" w:eastAsia="宋体" w:hAnsi="Times New Roman" w:cs="Times New Roman"/>
          <w:sz w:val="24"/>
          <w:szCs w:val="24"/>
        </w:rPr>
        <w:t>项，重点资助项目</w:t>
      </w:r>
      <w:r>
        <w:rPr>
          <w:rFonts w:ascii="Times New Roman" w:eastAsia="宋体" w:hAnsi="Times New Roman" w:cs="Times New Roman"/>
          <w:sz w:val="24"/>
          <w:szCs w:val="24"/>
        </w:rPr>
        <w:t>2</w:t>
      </w:r>
      <w:r>
        <w:rPr>
          <w:rFonts w:ascii="Times New Roman" w:eastAsia="宋体" w:hAnsi="Times New Roman" w:cs="Times New Roman"/>
          <w:sz w:val="24"/>
          <w:szCs w:val="24"/>
        </w:rPr>
        <w:t>项，金额为</w:t>
      </w:r>
      <w:r>
        <w:rPr>
          <w:rFonts w:ascii="Times New Roman" w:eastAsia="宋体" w:hAnsi="Times New Roman" w:cs="Times New Roman"/>
          <w:sz w:val="24"/>
          <w:szCs w:val="24"/>
        </w:rPr>
        <w:t>10</w:t>
      </w:r>
      <w:r>
        <w:rPr>
          <w:rFonts w:ascii="Times New Roman" w:eastAsia="宋体" w:hAnsi="Times New Roman" w:cs="Times New Roman"/>
          <w:sz w:val="24"/>
          <w:szCs w:val="24"/>
        </w:rPr>
        <w:t>万元</w:t>
      </w:r>
      <w:r>
        <w:rPr>
          <w:rFonts w:ascii="Times New Roman" w:eastAsia="宋体" w:hAnsi="Times New Roman" w:cs="Times New Roman"/>
          <w:sz w:val="24"/>
          <w:szCs w:val="24"/>
        </w:rPr>
        <w:t>/</w:t>
      </w:r>
      <w:r>
        <w:rPr>
          <w:rFonts w:ascii="Times New Roman" w:eastAsia="宋体" w:hAnsi="Times New Roman" w:cs="Times New Roman"/>
          <w:sz w:val="24"/>
          <w:szCs w:val="24"/>
        </w:rPr>
        <w:t>项。</w:t>
      </w:r>
      <w:r>
        <w:rPr>
          <w:rFonts w:ascii="Times New Roman" w:eastAsia="宋体" w:hAnsi="Times New Roman" w:cs="Times New Roman" w:hint="eastAsia"/>
          <w:sz w:val="24"/>
          <w:szCs w:val="24"/>
        </w:rPr>
        <w:t>项目研究</w:t>
      </w:r>
      <w:r>
        <w:rPr>
          <w:rFonts w:ascii="Times New Roman" w:eastAsia="宋体" w:hAnsi="Times New Roman" w:cs="Times New Roman"/>
          <w:sz w:val="24"/>
          <w:szCs w:val="24"/>
        </w:rPr>
        <w:t>时间为</w:t>
      </w:r>
      <w:r>
        <w:rPr>
          <w:rFonts w:ascii="Times New Roman" w:eastAsia="宋体" w:hAnsi="Times New Roman" w:cs="Times New Roman" w:hint="eastAsia"/>
          <w:sz w:val="24"/>
          <w:szCs w:val="24"/>
        </w:rPr>
        <w:t>2</w:t>
      </w:r>
      <w:r>
        <w:rPr>
          <w:rFonts w:ascii="Times New Roman" w:eastAsia="宋体" w:hAnsi="Times New Roman" w:cs="Times New Roman"/>
          <w:sz w:val="24"/>
          <w:szCs w:val="24"/>
        </w:rPr>
        <w:t>-3</w:t>
      </w:r>
      <w:r>
        <w:rPr>
          <w:rFonts w:ascii="Times New Roman" w:eastAsia="宋体" w:hAnsi="Times New Roman" w:cs="Times New Roman" w:hint="eastAsia"/>
          <w:sz w:val="24"/>
          <w:szCs w:val="24"/>
        </w:rPr>
        <w:t>年</w:t>
      </w:r>
      <w:r>
        <w:rPr>
          <w:rFonts w:ascii="Times New Roman" w:eastAsia="宋体" w:hAnsi="Times New Roman" w:cs="Times New Roman"/>
          <w:sz w:val="24"/>
          <w:szCs w:val="24"/>
        </w:rPr>
        <w:t>。</w:t>
      </w:r>
    </w:p>
    <w:p w:rsidR="00426211" w:rsidRDefault="00ED426B">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sz w:val="24"/>
          <w:szCs w:val="24"/>
        </w:rPr>
        <w:t>3</w:t>
      </w:r>
      <w:r>
        <w:rPr>
          <w:rFonts w:ascii="Times New Roman" w:eastAsia="宋体" w:hAnsi="Times New Roman" w:cs="Times New Roman" w:hint="eastAsia"/>
          <w:sz w:val="24"/>
          <w:szCs w:val="24"/>
        </w:rPr>
        <w:t>、课题经费开支的范围如下：</w:t>
      </w:r>
      <w:r>
        <w:rPr>
          <w:rFonts w:ascii="Times New Roman" w:eastAsia="宋体" w:hAnsi="Times New Roman" w:cs="Times New Roman" w:hint="eastAsia"/>
          <w:sz w:val="24"/>
          <w:szCs w:val="24"/>
        </w:rPr>
        <w:t xml:space="preserve"> . </w:t>
      </w:r>
    </w:p>
    <w:p w:rsidR="00426211" w:rsidRDefault="00ED426B">
      <w:pPr>
        <w:spacing w:line="360" w:lineRule="auto"/>
        <w:ind w:firstLineChars="50" w:firstLine="120"/>
        <w:rPr>
          <w:rFonts w:ascii="Times New Roman" w:eastAsia="宋体" w:hAnsi="Times New Roman" w:cs="Times New Roman"/>
          <w:sz w:val="24"/>
          <w:szCs w:val="24"/>
        </w:rPr>
      </w:pPr>
      <w:bookmarkStart w:id="0" w:name="_GoBack"/>
      <w:r>
        <w:rPr>
          <w:rFonts w:ascii="Times New Roman" w:eastAsia="宋体" w:hAnsi="Times New Roman" w:cs="Times New Roman"/>
          <w:sz w:val="24"/>
          <w:szCs w:val="24"/>
        </w:rPr>
        <w:lastRenderedPageBreak/>
        <w:t xml:space="preserve">( l ) </w:t>
      </w:r>
      <w:r>
        <w:rPr>
          <w:rFonts w:ascii="Times New Roman" w:eastAsia="宋体" w:hAnsi="Times New Roman" w:cs="Times New Roman"/>
          <w:sz w:val="24"/>
          <w:szCs w:val="24"/>
        </w:rPr>
        <w:t>实验</w:t>
      </w:r>
      <w:r>
        <w:rPr>
          <w:rFonts w:ascii="Times New Roman" w:eastAsia="宋体" w:hAnsi="Times New Roman" w:cs="Times New Roman" w:hint="eastAsia"/>
          <w:sz w:val="24"/>
          <w:szCs w:val="24"/>
        </w:rPr>
        <w:t>试剂、耗材</w:t>
      </w:r>
      <w:r>
        <w:rPr>
          <w:rFonts w:ascii="Times New Roman" w:eastAsia="宋体" w:hAnsi="Times New Roman" w:cs="Times New Roman"/>
          <w:sz w:val="24"/>
          <w:szCs w:val="24"/>
        </w:rPr>
        <w:t>等课题业务费。</w:t>
      </w:r>
    </w:p>
    <w:p w:rsidR="00426211" w:rsidRDefault="00ED426B">
      <w:pPr>
        <w:spacing w:line="360" w:lineRule="auto"/>
        <w:ind w:firstLineChars="50" w:firstLine="120"/>
        <w:rPr>
          <w:rFonts w:ascii="Times New Roman" w:eastAsia="宋体" w:hAnsi="Times New Roman" w:cs="Times New Roman"/>
          <w:sz w:val="24"/>
          <w:szCs w:val="24"/>
        </w:rPr>
      </w:pPr>
      <w:r>
        <w:rPr>
          <w:rFonts w:ascii="Times New Roman" w:eastAsia="宋体" w:hAnsi="Times New Roman" w:cs="Times New Roman"/>
          <w:sz w:val="24"/>
          <w:szCs w:val="24"/>
        </w:rPr>
        <w:t xml:space="preserve">( 2 ) </w:t>
      </w:r>
      <w:r>
        <w:rPr>
          <w:rFonts w:ascii="Times New Roman" w:eastAsia="宋体" w:hAnsi="Times New Roman" w:cs="Times New Roman"/>
          <w:sz w:val="24"/>
          <w:szCs w:val="24"/>
        </w:rPr>
        <w:t>分析测试费。</w:t>
      </w:r>
    </w:p>
    <w:p w:rsidR="00426211" w:rsidRDefault="00ED426B">
      <w:pPr>
        <w:spacing w:line="360" w:lineRule="auto"/>
        <w:ind w:firstLineChars="50" w:firstLine="120"/>
        <w:rPr>
          <w:rFonts w:ascii="Times New Roman" w:eastAsia="宋体" w:hAnsi="Times New Roman" w:cs="Times New Roman"/>
          <w:sz w:val="24"/>
          <w:szCs w:val="24"/>
        </w:rPr>
      </w:pPr>
      <w:r>
        <w:rPr>
          <w:rFonts w:ascii="Times New Roman" w:eastAsia="宋体" w:hAnsi="Times New Roman" w:cs="Times New Roman"/>
          <w:sz w:val="24"/>
          <w:szCs w:val="24"/>
        </w:rPr>
        <w:t xml:space="preserve">( 3 ) </w:t>
      </w:r>
      <w:r>
        <w:rPr>
          <w:rFonts w:ascii="Times New Roman" w:eastAsia="宋体" w:hAnsi="Times New Roman" w:cs="Times New Roman"/>
          <w:sz w:val="24"/>
          <w:szCs w:val="24"/>
        </w:rPr>
        <w:t>学术活动</w:t>
      </w:r>
      <w:r>
        <w:rPr>
          <w:rFonts w:ascii="Times New Roman" w:eastAsia="宋体" w:hAnsi="Times New Roman" w:cs="Times New Roman" w:hint="eastAsia"/>
          <w:sz w:val="24"/>
          <w:szCs w:val="24"/>
        </w:rPr>
        <w:t>、会议</w:t>
      </w:r>
      <w:r>
        <w:rPr>
          <w:rFonts w:ascii="Times New Roman" w:eastAsia="宋体" w:hAnsi="Times New Roman" w:cs="Times New Roman"/>
          <w:sz w:val="24"/>
          <w:szCs w:val="24"/>
        </w:rPr>
        <w:t>费。</w:t>
      </w:r>
    </w:p>
    <w:p w:rsidR="00426211" w:rsidRDefault="00ED426B">
      <w:pPr>
        <w:spacing w:line="360" w:lineRule="auto"/>
        <w:ind w:firstLineChars="50" w:firstLine="120"/>
        <w:rPr>
          <w:rFonts w:ascii="Times New Roman" w:eastAsia="宋体" w:hAnsi="Times New Roman" w:cs="Times New Roman"/>
          <w:sz w:val="24"/>
          <w:szCs w:val="24"/>
        </w:rPr>
      </w:pPr>
      <w:r>
        <w:rPr>
          <w:rFonts w:ascii="Times New Roman" w:eastAsia="宋体" w:hAnsi="Times New Roman" w:cs="Times New Roman"/>
          <w:sz w:val="24"/>
          <w:szCs w:val="24"/>
        </w:rPr>
        <w:t>( 4</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调研差旅费（不含国际旅费）。</w:t>
      </w:r>
      <w:r>
        <w:rPr>
          <w:rFonts w:ascii="Times New Roman" w:eastAsia="宋体" w:hAnsi="Times New Roman" w:cs="Times New Roman"/>
          <w:sz w:val="24"/>
          <w:szCs w:val="24"/>
        </w:rPr>
        <w:t xml:space="preserve"> </w:t>
      </w:r>
    </w:p>
    <w:p w:rsidR="00426211" w:rsidRDefault="00ED426B">
      <w:pPr>
        <w:spacing w:line="360" w:lineRule="auto"/>
        <w:ind w:firstLineChars="50" w:firstLine="120"/>
        <w:rPr>
          <w:rFonts w:ascii="Times New Roman" w:eastAsia="宋体" w:hAnsi="Times New Roman" w:cs="Times New Roman"/>
          <w:sz w:val="24"/>
          <w:szCs w:val="24"/>
        </w:rPr>
      </w:pPr>
      <w:r>
        <w:rPr>
          <w:rFonts w:ascii="Times New Roman" w:eastAsia="宋体" w:hAnsi="Times New Roman" w:cs="Times New Roman"/>
          <w:sz w:val="24"/>
          <w:szCs w:val="24"/>
        </w:rPr>
        <w:t xml:space="preserve">( 5 ) </w:t>
      </w:r>
      <w:r>
        <w:rPr>
          <w:rFonts w:ascii="Times New Roman" w:eastAsia="宋体" w:hAnsi="Times New Roman" w:cs="Times New Roman" w:hint="eastAsia"/>
          <w:sz w:val="24"/>
          <w:szCs w:val="24"/>
        </w:rPr>
        <w:t>资料、印刷费</w:t>
      </w:r>
      <w:r>
        <w:rPr>
          <w:rFonts w:ascii="Times New Roman" w:eastAsia="宋体" w:hAnsi="Times New Roman" w:cs="Times New Roman"/>
          <w:sz w:val="24"/>
          <w:szCs w:val="24"/>
        </w:rPr>
        <w:t>。</w:t>
      </w:r>
    </w:p>
    <w:p w:rsidR="00426211" w:rsidRDefault="00ED426B">
      <w:pPr>
        <w:spacing w:line="360" w:lineRule="auto"/>
        <w:ind w:firstLineChars="50" w:firstLine="120"/>
        <w:rPr>
          <w:rFonts w:ascii="Times New Roman" w:eastAsia="宋体" w:hAnsi="Times New Roman" w:cs="Times New Roman"/>
          <w:sz w:val="24"/>
          <w:szCs w:val="24"/>
        </w:rPr>
      </w:pPr>
      <w:r>
        <w:rPr>
          <w:rFonts w:ascii="Times New Roman" w:eastAsia="宋体" w:hAnsi="Times New Roman" w:cs="Times New Roman"/>
          <w:sz w:val="24"/>
          <w:szCs w:val="24"/>
        </w:rPr>
        <w:t xml:space="preserve">( 6 ) </w:t>
      </w:r>
      <w:r>
        <w:rPr>
          <w:rFonts w:ascii="Times New Roman" w:eastAsia="宋体" w:hAnsi="Times New Roman" w:cs="Times New Roman"/>
          <w:sz w:val="24"/>
          <w:szCs w:val="24"/>
        </w:rPr>
        <w:t>劳务费</w:t>
      </w:r>
      <w:r>
        <w:rPr>
          <w:rFonts w:ascii="Times New Roman" w:eastAsia="宋体" w:hAnsi="Times New Roman" w:cs="Times New Roman" w:hint="eastAsia"/>
          <w:sz w:val="24"/>
          <w:szCs w:val="24"/>
        </w:rPr>
        <w:t>（不超过课题总经费的</w:t>
      </w:r>
      <w:r>
        <w:rPr>
          <w:rFonts w:ascii="Times New Roman" w:eastAsia="宋体" w:hAnsi="Times New Roman" w:cs="Times New Roman" w:hint="eastAsia"/>
          <w:sz w:val="24"/>
          <w:szCs w:val="24"/>
        </w:rPr>
        <w:t>20%</w:t>
      </w:r>
      <w:r>
        <w:rPr>
          <w:rFonts w:ascii="Times New Roman" w:eastAsia="宋体" w:hAnsi="Times New Roman" w:cs="Times New Roman" w:hint="eastAsia"/>
          <w:sz w:val="24"/>
          <w:szCs w:val="24"/>
        </w:rPr>
        <w:t>）</w:t>
      </w:r>
      <w:r>
        <w:rPr>
          <w:rFonts w:ascii="Times New Roman" w:eastAsia="宋体" w:hAnsi="Times New Roman" w:cs="Times New Roman"/>
          <w:sz w:val="24"/>
          <w:szCs w:val="24"/>
        </w:rPr>
        <w:t>。</w:t>
      </w:r>
    </w:p>
    <w:bookmarkEnd w:id="0"/>
    <w:p w:rsidR="00426211" w:rsidRDefault="00ED426B">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sz w:val="24"/>
          <w:szCs w:val="24"/>
        </w:rPr>
        <w:t>4</w:t>
      </w:r>
      <w:r>
        <w:rPr>
          <w:rFonts w:ascii="Times New Roman" w:eastAsia="宋体" w:hAnsi="Times New Roman" w:cs="Times New Roman" w:hint="eastAsia"/>
          <w:sz w:val="24"/>
          <w:szCs w:val="24"/>
        </w:rPr>
        <w:t>、课题经费的各项开支标准，均按现行国家和安徽医科大学财务制度规定执行。</w:t>
      </w:r>
      <w:r>
        <w:rPr>
          <w:rFonts w:ascii="Times New Roman" w:eastAsia="宋体" w:hAnsi="Times New Roman" w:cs="Times New Roman" w:hint="eastAsia"/>
          <w:sz w:val="24"/>
          <w:szCs w:val="24"/>
        </w:rPr>
        <w:t xml:space="preserve"> </w:t>
      </w:r>
    </w:p>
    <w:p w:rsidR="00426211" w:rsidRDefault="00ED426B">
      <w:pPr>
        <w:spacing w:line="360" w:lineRule="auto"/>
      </w:pPr>
      <w:r>
        <w:rPr>
          <w:rFonts w:ascii="Times New Roman" w:eastAsia="宋体" w:hAnsi="Times New Roman" w:cs="Times New Roman"/>
          <w:sz w:val="24"/>
          <w:szCs w:val="24"/>
        </w:rPr>
        <w:t>15</w:t>
      </w:r>
      <w:r>
        <w:rPr>
          <w:rFonts w:ascii="Times New Roman" w:eastAsia="宋体" w:hAnsi="Times New Roman" w:cs="Times New Roman" w:hint="eastAsia"/>
          <w:sz w:val="24"/>
          <w:szCs w:val="24"/>
        </w:rPr>
        <w:t>、各项开支均应按时在本实验室或安徽医科大学财务处报账和结算。课题结束后，课题研究人员应及时做出经费使用决算。</w:t>
      </w:r>
    </w:p>
    <w:sectPr w:rsidR="00426211">
      <w:headerReference w:type="default" r:id="rId8"/>
      <w:footerReference w:type="default" r:id="rId9"/>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C65" w:rsidRDefault="00A23C65">
      <w:r>
        <w:separator/>
      </w:r>
    </w:p>
  </w:endnote>
  <w:endnote w:type="continuationSeparator" w:id="0">
    <w:p w:rsidR="00A23C65" w:rsidRDefault="00A23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auto"/>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3727955"/>
      <w:docPartObj>
        <w:docPartGallery w:val="AutoText"/>
      </w:docPartObj>
    </w:sdtPr>
    <w:sdtEndPr/>
    <w:sdtContent>
      <w:p w:rsidR="00426211" w:rsidRDefault="00ED426B">
        <w:pPr>
          <w:pStyle w:val="a5"/>
          <w:jc w:val="center"/>
        </w:pPr>
        <w:r>
          <w:fldChar w:fldCharType="begin"/>
        </w:r>
        <w:r>
          <w:instrText>PAGE   \* MERGEFORMAT</w:instrText>
        </w:r>
        <w:r>
          <w:fldChar w:fldCharType="separate"/>
        </w:r>
        <w:r w:rsidR="00053A9B" w:rsidRPr="00053A9B">
          <w:rPr>
            <w:noProof/>
            <w:lang w:val="zh-CN"/>
          </w:rPr>
          <w:t>2</w:t>
        </w:r>
        <w:r>
          <w:fldChar w:fldCharType="end"/>
        </w:r>
      </w:p>
    </w:sdtContent>
  </w:sdt>
  <w:p w:rsidR="00426211" w:rsidRDefault="0042621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C65" w:rsidRDefault="00A23C65">
      <w:r>
        <w:separator/>
      </w:r>
    </w:p>
  </w:footnote>
  <w:footnote w:type="continuationSeparator" w:id="0">
    <w:p w:rsidR="00A23C65" w:rsidRDefault="00A23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211" w:rsidRDefault="00426211">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430"/>
    <w:rsid w:val="000018D4"/>
    <w:rsid w:val="00023CC3"/>
    <w:rsid w:val="00044E64"/>
    <w:rsid w:val="00046EC2"/>
    <w:rsid w:val="00047503"/>
    <w:rsid w:val="00050767"/>
    <w:rsid w:val="00053A9B"/>
    <w:rsid w:val="000716AE"/>
    <w:rsid w:val="00071925"/>
    <w:rsid w:val="00084673"/>
    <w:rsid w:val="00094DEC"/>
    <w:rsid w:val="000A6DFC"/>
    <w:rsid w:val="000C0E60"/>
    <w:rsid w:val="000D3C54"/>
    <w:rsid w:val="000D49C8"/>
    <w:rsid w:val="000E7B94"/>
    <w:rsid w:val="00103063"/>
    <w:rsid w:val="0010460D"/>
    <w:rsid w:val="00113629"/>
    <w:rsid w:val="00126B80"/>
    <w:rsid w:val="0012733A"/>
    <w:rsid w:val="00127408"/>
    <w:rsid w:val="00142B1F"/>
    <w:rsid w:val="00151FD1"/>
    <w:rsid w:val="00166FB7"/>
    <w:rsid w:val="00174720"/>
    <w:rsid w:val="00176FE3"/>
    <w:rsid w:val="00180DC8"/>
    <w:rsid w:val="00182F1A"/>
    <w:rsid w:val="00187D0B"/>
    <w:rsid w:val="00192DFF"/>
    <w:rsid w:val="001A53FC"/>
    <w:rsid w:val="001C1677"/>
    <w:rsid w:val="001C1A5C"/>
    <w:rsid w:val="001C7862"/>
    <w:rsid w:val="001E2E44"/>
    <w:rsid w:val="001F7B62"/>
    <w:rsid w:val="001F7DFF"/>
    <w:rsid w:val="0020148F"/>
    <w:rsid w:val="00204EE6"/>
    <w:rsid w:val="00217013"/>
    <w:rsid w:val="002239B0"/>
    <w:rsid w:val="00231BE9"/>
    <w:rsid w:val="00233FF4"/>
    <w:rsid w:val="0023475C"/>
    <w:rsid w:val="002438DA"/>
    <w:rsid w:val="00252253"/>
    <w:rsid w:val="002604D2"/>
    <w:rsid w:val="00273BA7"/>
    <w:rsid w:val="0028286A"/>
    <w:rsid w:val="00292324"/>
    <w:rsid w:val="002B204E"/>
    <w:rsid w:val="002B35E2"/>
    <w:rsid w:val="002B6337"/>
    <w:rsid w:val="002B6791"/>
    <w:rsid w:val="002C4213"/>
    <w:rsid w:val="002C7D54"/>
    <w:rsid w:val="002E29B3"/>
    <w:rsid w:val="00300495"/>
    <w:rsid w:val="0030517B"/>
    <w:rsid w:val="00316A29"/>
    <w:rsid w:val="003249E3"/>
    <w:rsid w:val="00331775"/>
    <w:rsid w:val="00336699"/>
    <w:rsid w:val="003479AF"/>
    <w:rsid w:val="00352942"/>
    <w:rsid w:val="00352DE1"/>
    <w:rsid w:val="003608C1"/>
    <w:rsid w:val="003739B9"/>
    <w:rsid w:val="003750FB"/>
    <w:rsid w:val="00390F08"/>
    <w:rsid w:val="003912F8"/>
    <w:rsid w:val="00397273"/>
    <w:rsid w:val="00397F6A"/>
    <w:rsid w:val="003A7526"/>
    <w:rsid w:val="003B1201"/>
    <w:rsid w:val="003B423B"/>
    <w:rsid w:val="003B4B7C"/>
    <w:rsid w:val="003C38DF"/>
    <w:rsid w:val="003E6A8F"/>
    <w:rsid w:val="003F1CE3"/>
    <w:rsid w:val="00401A9A"/>
    <w:rsid w:val="00405301"/>
    <w:rsid w:val="00413CDC"/>
    <w:rsid w:val="00417197"/>
    <w:rsid w:val="00426211"/>
    <w:rsid w:val="004356C3"/>
    <w:rsid w:val="004358D5"/>
    <w:rsid w:val="004371E2"/>
    <w:rsid w:val="00451502"/>
    <w:rsid w:val="0045295F"/>
    <w:rsid w:val="004570D5"/>
    <w:rsid w:val="00457E11"/>
    <w:rsid w:val="00463F20"/>
    <w:rsid w:val="004A1C37"/>
    <w:rsid w:val="004A1EC5"/>
    <w:rsid w:val="004A3F98"/>
    <w:rsid w:val="004B07A4"/>
    <w:rsid w:val="004B6CD5"/>
    <w:rsid w:val="004D402D"/>
    <w:rsid w:val="00506DF8"/>
    <w:rsid w:val="00507853"/>
    <w:rsid w:val="0051596E"/>
    <w:rsid w:val="0051609B"/>
    <w:rsid w:val="00526C43"/>
    <w:rsid w:val="00535CE2"/>
    <w:rsid w:val="00541571"/>
    <w:rsid w:val="005518E0"/>
    <w:rsid w:val="00552EA0"/>
    <w:rsid w:val="00563877"/>
    <w:rsid w:val="0058332F"/>
    <w:rsid w:val="005A22D0"/>
    <w:rsid w:val="005B266C"/>
    <w:rsid w:val="005C2AD8"/>
    <w:rsid w:val="005C5C33"/>
    <w:rsid w:val="005E4074"/>
    <w:rsid w:val="005E57EA"/>
    <w:rsid w:val="005E5BD6"/>
    <w:rsid w:val="005E5E37"/>
    <w:rsid w:val="005E7675"/>
    <w:rsid w:val="0060582A"/>
    <w:rsid w:val="00620066"/>
    <w:rsid w:val="00636B25"/>
    <w:rsid w:val="00637E94"/>
    <w:rsid w:val="00644FCF"/>
    <w:rsid w:val="006534BB"/>
    <w:rsid w:val="00656FFC"/>
    <w:rsid w:val="006832B7"/>
    <w:rsid w:val="00687783"/>
    <w:rsid w:val="00697201"/>
    <w:rsid w:val="006A729F"/>
    <w:rsid w:val="006B02FD"/>
    <w:rsid w:val="006B4FFE"/>
    <w:rsid w:val="006B60B6"/>
    <w:rsid w:val="006C2F06"/>
    <w:rsid w:val="006D4625"/>
    <w:rsid w:val="006D49D8"/>
    <w:rsid w:val="006D7F24"/>
    <w:rsid w:val="006E06C8"/>
    <w:rsid w:val="006F4311"/>
    <w:rsid w:val="007032D2"/>
    <w:rsid w:val="00710320"/>
    <w:rsid w:val="00711EAB"/>
    <w:rsid w:val="007145DE"/>
    <w:rsid w:val="0071646C"/>
    <w:rsid w:val="00722FF1"/>
    <w:rsid w:val="00724308"/>
    <w:rsid w:val="007263B0"/>
    <w:rsid w:val="007341EA"/>
    <w:rsid w:val="007407C7"/>
    <w:rsid w:val="00750786"/>
    <w:rsid w:val="00750D24"/>
    <w:rsid w:val="007540C5"/>
    <w:rsid w:val="007809A8"/>
    <w:rsid w:val="00785F1B"/>
    <w:rsid w:val="0079208C"/>
    <w:rsid w:val="007B77A7"/>
    <w:rsid w:val="007D437E"/>
    <w:rsid w:val="00803782"/>
    <w:rsid w:val="00806E9A"/>
    <w:rsid w:val="008234AF"/>
    <w:rsid w:val="008237A6"/>
    <w:rsid w:val="0082525E"/>
    <w:rsid w:val="008447A0"/>
    <w:rsid w:val="00861CD0"/>
    <w:rsid w:val="008669ED"/>
    <w:rsid w:val="00871634"/>
    <w:rsid w:val="00876991"/>
    <w:rsid w:val="00876CCA"/>
    <w:rsid w:val="00885325"/>
    <w:rsid w:val="00890A88"/>
    <w:rsid w:val="00891F30"/>
    <w:rsid w:val="008935AA"/>
    <w:rsid w:val="008972D5"/>
    <w:rsid w:val="008A26A6"/>
    <w:rsid w:val="008A6008"/>
    <w:rsid w:val="008C0BDB"/>
    <w:rsid w:val="008D3247"/>
    <w:rsid w:val="008E073B"/>
    <w:rsid w:val="008F5CED"/>
    <w:rsid w:val="00901F33"/>
    <w:rsid w:val="00914CE4"/>
    <w:rsid w:val="00923AFA"/>
    <w:rsid w:val="00930221"/>
    <w:rsid w:val="0094291E"/>
    <w:rsid w:val="00954039"/>
    <w:rsid w:val="009570C7"/>
    <w:rsid w:val="00963BA1"/>
    <w:rsid w:val="0096544A"/>
    <w:rsid w:val="009664A7"/>
    <w:rsid w:val="00966F0F"/>
    <w:rsid w:val="0097163E"/>
    <w:rsid w:val="00985843"/>
    <w:rsid w:val="009B3CDA"/>
    <w:rsid w:val="009B6BF3"/>
    <w:rsid w:val="009B6EE2"/>
    <w:rsid w:val="009C57C6"/>
    <w:rsid w:val="009C6CED"/>
    <w:rsid w:val="009D6A17"/>
    <w:rsid w:val="009E08B7"/>
    <w:rsid w:val="009F0E37"/>
    <w:rsid w:val="00A004CA"/>
    <w:rsid w:val="00A055AC"/>
    <w:rsid w:val="00A23C65"/>
    <w:rsid w:val="00A4003E"/>
    <w:rsid w:val="00A423CE"/>
    <w:rsid w:val="00A44540"/>
    <w:rsid w:val="00A50906"/>
    <w:rsid w:val="00A55BDB"/>
    <w:rsid w:val="00A6363D"/>
    <w:rsid w:val="00A74E00"/>
    <w:rsid w:val="00A75EF0"/>
    <w:rsid w:val="00A8025B"/>
    <w:rsid w:val="00A80EB7"/>
    <w:rsid w:val="00A91E31"/>
    <w:rsid w:val="00AA0E91"/>
    <w:rsid w:val="00AC3CA3"/>
    <w:rsid w:val="00AD0EE2"/>
    <w:rsid w:val="00AE277F"/>
    <w:rsid w:val="00B002B4"/>
    <w:rsid w:val="00B07D4F"/>
    <w:rsid w:val="00B15C02"/>
    <w:rsid w:val="00B202C6"/>
    <w:rsid w:val="00B35D22"/>
    <w:rsid w:val="00B37423"/>
    <w:rsid w:val="00B40CAA"/>
    <w:rsid w:val="00B40EBE"/>
    <w:rsid w:val="00B44047"/>
    <w:rsid w:val="00B4714A"/>
    <w:rsid w:val="00B6674D"/>
    <w:rsid w:val="00B9600E"/>
    <w:rsid w:val="00B960D9"/>
    <w:rsid w:val="00B96562"/>
    <w:rsid w:val="00BA0DDB"/>
    <w:rsid w:val="00BA4943"/>
    <w:rsid w:val="00BB07CA"/>
    <w:rsid w:val="00BC23B9"/>
    <w:rsid w:val="00BC7E53"/>
    <w:rsid w:val="00BD4BE9"/>
    <w:rsid w:val="00BE4523"/>
    <w:rsid w:val="00BF5039"/>
    <w:rsid w:val="00BF57B4"/>
    <w:rsid w:val="00C01CE0"/>
    <w:rsid w:val="00C04867"/>
    <w:rsid w:val="00C26D92"/>
    <w:rsid w:val="00C43C1C"/>
    <w:rsid w:val="00C44B43"/>
    <w:rsid w:val="00C45430"/>
    <w:rsid w:val="00C46B4A"/>
    <w:rsid w:val="00C47C29"/>
    <w:rsid w:val="00C5494E"/>
    <w:rsid w:val="00C558B5"/>
    <w:rsid w:val="00C56B38"/>
    <w:rsid w:val="00C762FB"/>
    <w:rsid w:val="00C800BA"/>
    <w:rsid w:val="00C82D17"/>
    <w:rsid w:val="00C83DEB"/>
    <w:rsid w:val="00CA6090"/>
    <w:rsid w:val="00CA7625"/>
    <w:rsid w:val="00CB090B"/>
    <w:rsid w:val="00CB31D8"/>
    <w:rsid w:val="00CE12D9"/>
    <w:rsid w:val="00D07E1F"/>
    <w:rsid w:val="00D410DC"/>
    <w:rsid w:val="00D509DB"/>
    <w:rsid w:val="00D57DCC"/>
    <w:rsid w:val="00D62C73"/>
    <w:rsid w:val="00D910F5"/>
    <w:rsid w:val="00D91F51"/>
    <w:rsid w:val="00D95F8D"/>
    <w:rsid w:val="00DA233E"/>
    <w:rsid w:val="00DB20A1"/>
    <w:rsid w:val="00DB7FA6"/>
    <w:rsid w:val="00DC0F4E"/>
    <w:rsid w:val="00DD042B"/>
    <w:rsid w:val="00DD22E1"/>
    <w:rsid w:val="00DD7828"/>
    <w:rsid w:val="00E01096"/>
    <w:rsid w:val="00E02B58"/>
    <w:rsid w:val="00E33E9E"/>
    <w:rsid w:val="00E36408"/>
    <w:rsid w:val="00E6332B"/>
    <w:rsid w:val="00EA1D95"/>
    <w:rsid w:val="00EB288A"/>
    <w:rsid w:val="00ED426B"/>
    <w:rsid w:val="00EE7BB3"/>
    <w:rsid w:val="00EE7F7A"/>
    <w:rsid w:val="00EF3096"/>
    <w:rsid w:val="00EF483C"/>
    <w:rsid w:val="00F02429"/>
    <w:rsid w:val="00F037A1"/>
    <w:rsid w:val="00F13E56"/>
    <w:rsid w:val="00F15C81"/>
    <w:rsid w:val="00F2352F"/>
    <w:rsid w:val="00F23F2C"/>
    <w:rsid w:val="00F2752B"/>
    <w:rsid w:val="00F317FD"/>
    <w:rsid w:val="00F35E7D"/>
    <w:rsid w:val="00F4574E"/>
    <w:rsid w:val="00F45A07"/>
    <w:rsid w:val="00F462B7"/>
    <w:rsid w:val="00F46FA7"/>
    <w:rsid w:val="00F60D2C"/>
    <w:rsid w:val="00F6503A"/>
    <w:rsid w:val="00F760BD"/>
    <w:rsid w:val="00F82B01"/>
    <w:rsid w:val="00F86CE2"/>
    <w:rsid w:val="00F87409"/>
    <w:rsid w:val="00F90B39"/>
    <w:rsid w:val="00F949CB"/>
    <w:rsid w:val="00FB4C10"/>
    <w:rsid w:val="00FC674A"/>
    <w:rsid w:val="00FD37C2"/>
    <w:rsid w:val="00FD641B"/>
    <w:rsid w:val="02E552FA"/>
    <w:rsid w:val="094B6083"/>
    <w:rsid w:val="0A026948"/>
    <w:rsid w:val="0FBA5922"/>
    <w:rsid w:val="10236B4C"/>
    <w:rsid w:val="14D0133E"/>
    <w:rsid w:val="1A2E2CAE"/>
    <w:rsid w:val="1A384BE7"/>
    <w:rsid w:val="2028707F"/>
    <w:rsid w:val="2E9E3CA8"/>
    <w:rsid w:val="31671076"/>
    <w:rsid w:val="41D40BA5"/>
    <w:rsid w:val="43F84D51"/>
    <w:rsid w:val="46627147"/>
    <w:rsid w:val="533019FD"/>
    <w:rsid w:val="626D13CC"/>
    <w:rsid w:val="65036F3A"/>
    <w:rsid w:val="6CE4233A"/>
    <w:rsid w:val="728C6CED"/>
    <w:rsid w:val="72C91FA7"/>
    <w:rsid w:val="77DE197D"/>
    <w:rsid w:val="7F124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230C9"/>
  <w15:docId w15:val="{19B91F97-9A35-4595-9459-807CE77B0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uiPriority w:val="3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styleId="ac">
    <w:name w:val="page number"/>
    <w:basedOn w:val="a0"/>
    <w:qFormat/>
  </w:style>
  <w:style w:type="character" w:styleId="ad">
    <w:name w:val="Emphasis"/>
    <w:basedOn w:val="a0"/>
    <w:uiPriority w:val="20"/>
    <w:qFormat/>
    <w:rPr>
      <w:i/>
      <w:iCs/>
    </w:rPr>
  </w:style>
  <w:style w:type="character" w:styleId="ae">
    <w:name w:val="Hyperlink"/>
    <w:basedOn w:val="a0"/>
    <w:uiPriority w:val="99"/>
    <w:unhideWhenUsed/>
    <w:qFormat/>
    <w:rPr>
      <w:color w:val="0563C1"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pple-converted-space">
    <w:name w:val="apple-converted-space"/>
    <w:basedOn w:val="a0"/>
    <w:qFormat/>
  </w:style>
  <w:style w:type="paragraph" w:customStyle="1" w:styleId="ListParagraph1">
    <w:name w:val="List Paragraph1"/>
    <w:basedOn w:val="a"/>
    <w:qFormat/>
    <w:pPr>
      <w:ind w:firstLineChars="200" w:firstLine="420"/>
    </w:pPr>
    <w:rPr>
      <w:rFonts w:ascii="Times New Roman" w:eastAsia="仿宋_GB2312" w:hAnsi="Times New Roman" w:cs="Times New Roman"/>
      <w:sz w:val="30"/>
      <w:szCs w:val="20"/>
    </w:rPr>
  </w:style>
  <w:style w:type="character" w:customStyle="1" w:styleId="a4">
    <w:name w:val="批注框文本 字符"/>
    <w:basedOn w:val="a0"/>
    <w:link w:val="a3"/>
    <w:uiPriority w:val="99"/>
    <w:semiHidden/>
    <w:qFormat/>
    <w:rPr>
      <w:rFonts w:asciiTheme="minorHAnsi" w:eastAsiaTheme="minorEastAsia" w:hAnsiTheme="minorHAnsi" w:cstheme="minorBidi"/>
      <w:kern w:val="2"/>
      <w:sz w:val="18"/>
      <w:szCs w:val="18"/>
    </w:rPr>
  </w:style>
  <w:style w:type="paragraph" w:styleId="af">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26F6C6-6E56-46EF-AEB2-CE8EF66E6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143</Words>
  <Characters>819</Characters>
  <Application>Microsoft Office Word</Application>
  <DocSecurity>0</DocSecurity>
  <Lines>6</Lines>
  <Paragraphs>1</Paragraphs>
  <ScaleCrop>false</ScaleCrop>
  <Company>Microsoft</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LYJ</dc:creator>
  <cp:lastModifiedBy>PC</cp:lastModifiedBy>
  <cp:revision>9</cp:revision>
  <cp:lastPrinted>2022-11-21T01:33:00Z</cp:lastPrinted>
  <dcterms:created xsi:type="dcterms:W3CDTF">2021-09-18T09:11:00Z</dcterms:created>
  <dcterms:modified xsi:type="dcterms:W3CDTF">2023-07-27T03:02:00Z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